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70" w:rsidRPr="00E20370" w:rsidRDefault="00E20370" w:rsidP="00E2037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0370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E20370" w:rsidRPr="00E20370" w:rsidRDefault="00E20370" w:rsidP="00E20370">
      <w:pPr>
        <w:spacing w:after="0" w:line="240" w:lineRule="auto"/>
        <w:ind w:left="5103" w:right="-365"/>
        <w:jc w:val="right"/>
        <w:rPr>
          <w:rFonts w:ascii="Times New Roman" w:hAnsi="Times New Roman" w:cs="Times New Roman"/>
          <w:sz w:val="18"/>
          <w:szCs w:val="18"/>
        </w:rPr>
      </w:pPr>
      <w:r w:rsidRPr="00E20370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20370">
        <w:rPr>
          <w:rFonts w:ascii="Times New Roman" w:hAnsi="Times New Roman" w:cs="Times New Roman"/>
          <w:sz w:val="18"/>
          <w:szCs w:val="18"/>
        </w:rPr>
        <w:t>к договору управления многоквартирным домом</w:t>
      </w:r>
    </w:p>
    <w:p w:rsidR="00E20370" w:rsidRPr="00E20370" w:rsidRDefault="00E20370" w:rsidP="00E20370">
      <w:pPr>
        <w:spacing w:after="0" w:line="240" w:lineRule="auto"/>
        <w:ind w:left="5103" w:right="-365"/>
        <w:jc w:val="right"/>
        <w:rPr>
          <w:rFonts w:ascii="Times New Roman" w:hAnsi="Times New Roman" w:cs="Times New Roman"/>
          <w:sz w:val="18"/>
          <w:szCs w:val="18"/>
        </w:rPr>
      </w:pPr>
    </w:p>
    <w:p w:rsidR="00E20370" w:rsidRPr="00E20370" w:rsidRDefault="00E20370" w:rsidP="00E20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0370">
        <w:rPr>
          <w:rFonts w:ascii="Times New Roman" w:hAnsi="Times New Roman" w:cs="Times New Roman"/>
          <w:b/>
        </w:rPr>
        <w:t>СОСТАВ ОБЩЕГО ИМУЩЕСТВА МНОГОКВАРТИРНОГО ДОМА</w:t>
      </w:r>
    </w:p>
    <w:p w:rsidR="00E20370" w:rsidRPr="00E20370" w:rsidRDefault="00E20370" w:rsidP="00E203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130"/>
        <w:gridCol w:w="1701"/>
      </w:tblGrid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Общее имущество многоквартирного дома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Помещение в многоквартирном доме, не являющееся частями квартир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Межквартирные лестничные площадки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Лестницы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Чердаки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Технические подвалы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Крыши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Ограждающие несущие конструкции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Фундаменты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Несущие стены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Плиты перекрытий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Балконные плиты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Ограждающие ненесущие конструкции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Окна и двери помещений общего пользования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Перила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участок, на котором расположен многоквартирный жилой дом с элементами озеленения и благоустройства, который сформирован и в отношении которого проведен государственный кадастровый учет в соответствии с  требованиями земельного законодательства и законодательства о градостроительной деятельности.</w:t>
            </w:r>
            <w:proofErr w:type="gramEnd"/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Механическое, электрическое, санитарно-техническое и иное оборудование, находящееся в многоквартирном доме и обслуживающее более одного помещения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Внутридомовые инженерные сети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Холодного </w:t>
            </w:r>
            <w:proofErr w:type="gramStart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водоснабжения</w:t>
            </w:r>
            <w:proofErr w:type="gramEnd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Горячего </w:t>
            </w:r>
            <w:proofErr w:type="gramStart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водоснабжения</w:t>
            </w:r>
            <w:proofErr w:type="gramEnd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Канализационные выпуски, стояки, ответвления от стояков до первых стыковых соединений</w:t>
            </w:r>
          </w:p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Газоснабжения, состоящие из стояков, ответвлений от стояков до первого отключающего устройства, расположенного на ответвлениях от стояков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Коллективные (общедомовые) приборы учета холодной воды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Коллективные (общедомовые) приборы учета горячей воды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Внутридомовая система отопления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Стояки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Обогревающие элементы, находящиеся внутри квартиры и не имеющие отключающих устройств (запорной арматуры)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Регулирующая и запорная арматура, если </w:t>
            </w:r>
            <w:proofErr w:type="spellStart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установленна</w:t>
            </w:r>
            <w:proofErr w:type="spellEnd"/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 не собственником помещения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Коллективные (общедомовые) приборы учета тепловой энергии 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b/>
                <w:sz w:val="18"/>
                <w:szCs w:val="18"/>
              </w:rPr>
              <w:t>Внутридомовая система Электроснабжения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Вводные шкафы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Вводно-распределительные устройства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Аппаратура защиты, контроля и управления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 xml:space="preserve">Этажные щитки 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Осветительные установки помещений общего пользования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Сети (кабели) от внешней границы до индивидуальных, общих (квартирных) приборов учета Электрической энергии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E20370" w:rsidRPr="00E20370" w:rsidTr="00B8383C">
        <w:tc>
          <w:tcPr>
            <w:tcW w:w="670" w:type="dxa"/>
          </w:tcPr>
          <w:p w:rsidR="00E20370" w:rsidRPr="00E20370" w:rsidRDefault="00E20370" w:rsidP="00E203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30" w:type="dxa"/>
          </w:tcPr>
          <w:p w:rsidR="00E20370" w:rsidRPr="00E20370" w:rsidRDefault="00E20370" w:rsidP="00E20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Другое электрическое оборудование, расположенное на этих сетях</w:t>
            </w:r>
          </w:p>
        </w:tc>
        <w:tc>
          <w:tcPr>
            <w:tcW w:w="1701" w:type="dxa"/>
          </w:tcPr>
          <w:p w:rsidR="00E20370" w:rsidRPr="00E20370" w:rsidRDefault="00E20370" w:rsidP="00E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0370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</w:tbl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20370">
        <w:rPr>
          <w:rFonts w:ascii="Times New Roman" w:hAnsi="Times New Roman" w:cs="Times New Roman"/>
          <w:sz w:val="18"/>
          <w:szCs w:val="18"/>
        </w:rPr>
        <w:t xml:space="preserve">*Козырек над балконом последнего этажа в состав общего имущества не включается, кроме </w:t>
      </w:r>
      <w:proofErr w:type="gramStart"/>
      <w:r w:rsidRPr="00E20370">
        <w:rPr>
          <w:rFonts w:ascii="Times New Roman" w:hAnsi="Times New Roman" w:cs="Times New Roman"/>
          <w:sz w:val="18"/>
          <w:szCs w:val="18"/>
        </w:rPr>
        <w:t>предусмотренных</w:t>
      </w:r>
      <w:proofErr w:type="gramEnd"/>
      <w:r w:rsidRPr="00E20370">
        <w:rPr>
          <w:rFonts w:ascii="Times New Roman" w:hAnsi="Times New Roman" w:cs="Times New Roman"/>
          <w:sz w:val="18"/>
          <w:szCs w:val="18"/>
        </w:rPr>
        <w:t xml:space="preserve"> проектом МКД.</w:t>
      </w:r>
    </w:p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0370" w:rsidRPr="00E20370" w:rsidRDefault="00E20370" w:rsidP="00E203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E70BF" w:rsidRPr="00E20370" w:rsidRDefault="008E70BF" w:rsidP="00E20370">
      <w:pPr>
        <w:spacing w:after="0" w:line="240" w:lineRule="auto"/>
        <w:rPr>
          <w:rFonts w:ascii="Times New Roman" w:hAnsi="Times New Roman" w:cs="Times New Roman"/>
        </w:rPr>
      </w:pPr>
    </w:p>
    <w:sectPr w:rsidR="008E70BF" w:rsidRPr="00E2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70"/>
    <w:rsid w:val="008E70BF"/>
    <w:rsid w:val="00E2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2024-03-27T09:44:00Z</dcterms:created>
  <dcterms:modified xsi:type="dcterms:W3CDTF">2024-03-27T09:44:00Z</dcterms:modified>
</cp:coreProperties>
</file>